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1A660B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Victoria Concepción Aguirre López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1A660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1A660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Facultad der Ciencias Biológicas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1A660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Q. B. P.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1A660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1A660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1A660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22/10/2015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2254E4" w:rsidP="0008430C">
            <w:r>
              <w:t>DIF.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2254E4" w:rsidP="00C356CF">
            <w:r>
              <w:t xml:space="preserve">Directora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2254E4" w:rsidP="00282E62">
            <w:r>
              <w:t xml:space="preserve">E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2254E4" w:rsidP="00182476">
            <w:r>
              <w:t xml:space="preserve">Coord. de programas sociales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4C7D43" w:rsidP="00282E62">
            <w:r>
              <w:t>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4D3E3E" w:rsidP="00282E62">
            <w:r>
              <w:t>7676752670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272BA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154574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272BA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154574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98" w:rsidRDefault="00741B98" w:rsidP="00ED3BF7">
      <w:pPr>
        <w:spacing w:after="0" w:line="240" w:lineRule="auto"/>
      </w:pPr>
      <w:r>
        <w:separator/>
      </w:r>
    </w:p>
  </w:endnote>
  <w:endnote w:type="continuationSeparator" w:id="0">
    <w:p w:rsidR="00741B98" w:rsidRDefault="00741B98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98" w:rsidRDefault="00741B98" w:rsidP="00ED3BF7">
      <w:pPr>
        <w:spacing w:after="0" w:line="240" w:lineRule="auto"/>
      </w:pPr>
      <w:r>
        <w:separator/>
      </w:r>
    </w:p>
  </w:footnote>
  <w:footnote w:type="continuationSeparator" w:id="0">
    <w:p w:rsidR="00741B98" w:rsidRDefault="00741B98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1A660B"/>
    <w:rsid w:val="0021053C"/>
    <w:rsid w:val="002254E4"/>
    <w:rsid w:val="002677D6"/>
    <w:rsid w:val="00272BA2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4C7D43"/>
    <w:rsid w:val="004D3E3E"/>
    <w:rsid w:val="00543687"/>
    <w:rsid w:val="00570CAE"/>
    <w:rsid w:val="005E5C46"/>
    <w:rsid w:val="006A7D86"/>
    <w:rsid w:val="006B2BEE"/>
    <w:rsid w:val="006E73B2"/>
    <w:rsid w:val="006F2E45"/>
    <w:rsid w:val="00741B98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BE7D-1A0B-44CE-A31C-3D2CCFA0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7</cp:revision>
  <dcterms:created xsi:type="dcterms:W3CDTF">2023-12-08T19:37:00Z</dcterms:created>
  <dcterms:modified xsi:type="dcterms:W3CDTF">2023-12-08T19:44:00Z</dcterms:modified>
</cp:coreProperties>
</file>