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B6728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Fanny Laura Chávez Sánchez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B67281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Difcoyuca2018-2021@hotmail.com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337561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33756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Benemérita Universidad Autónoma de Puebla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337561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Grafico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337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337561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08/12/2018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C61632" w:rsidP="0008430C">
            <w:r>
              <w:t xml:space="preserve">DIF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C61632" w:rsidP="00296AD4">
            <w:r>
              <w:t>Enlace municipal GATIPAN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61632" w:rsidP="00E91E12">
            <w:r>
              <w:t>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C61632" w:rsidP="00606A4F">
            <w:r>
              <w:t xml:space="preserve">Labores administrativas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61632" w:rsidP="00282E62">
            <w:r>
              <w:t>06/10/2018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77C03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64283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77C03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64283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00" w:rsidRDefault="00FE6200" w:rsidP="00ED3BF7">
      <w:pPr>
        <w:spacing w:after="0" w:line="240" w:lineRule="auto"/>
      </w:pPr>
      <w:r>
        <w:separator/>
      </w:r>
    </w:p>
  </w:endnote>
  <w:endnote w:type="continuationSeparator" w:id="0">
    <w:p w:rsidR="00FE6200" w:rsidRDefault="00FE6200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00" w:rsidRDefault="00FE6200" w:rsidP="00ED3BF7">
      <w:pPr>
        <w:spacing w:after="0" w:line="240" w:lineRule="auto"/>
      </w:pPr>
      <w:r>
        <w:separator/>
      </w:r>
    </w:p>
  </w:footnote>
  <w:footnote w:type="continuationSeparator" w:id="0">
    <w:p w:rsidR="00FE6200" w:rsidRDefault="00FE6200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37561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10505"/>
    <w:rsid w:val="00420424"/>
    <w:rsid w:val="00440898"/>
    <w:rsid w:val="00447E57"/>
    <w:rsid w:val="00477C03"/>
    <w:rsid w:val="004836EF"/>
    <w:rsid w:val="004B2F9E"/>
    <w:rsid w:val="00570197"/>
    <w:rsid w:val="00570CAE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67281"/>
    <w:rsid w:val="00B92EB3"/>
    <w:rsid w:val="00BA420F"/>
    <w:rsid w:val="00C1030F"/>
    <w:rsid w:val="00C356CF"/>
    <w:rsid w:val="00C4009F"/>
    <w:rsid w:val="00C61632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FCF0-3A2A-4BBE-A700-A448A85C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2023-12-08T19:16:00Z</dcterms:created>
  <dcterms:modified xsi:type="dcterms:W3CDTF">2023-12-08T19:22:00Z</dcterms:modified>
</cp:coreProperties>
</file>