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A" w:rsidRDefault="00B778FA" w:rsidP="00BD1501"/>
    <w:p w:rsidR="00F10C14" w:rsidRDefault="00F10C14" w:rsidP="00F10C14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</w:p>
    <w:p w:rsidR="00411344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1344" w:rsidRPr="00F15DC3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5DC3">
        <w:rPr>
          <w:rFonts w:ascii="Arial" w:hAnsi="Arial" w:cs="Arial"/>
          <w:b/>
          <w:sz w:val="28"/>
          <w:szCs w:val="28"/>
        </w:rPr>
        <w:t xml:space="preserve">TRANSPARENCIA </w:t>
      </w:r>
    </w:p>
    <w:p w:rsidR="00F15DC3" w:rsidRPr="00F15DC3" w:rsidRDefault="00F15DC3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10C14" w:rsidRPr="00F15DC3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5DC3">
        <w:rPr>
          <w:rFonts w:ascii="Arial" w:hAnsi="Arial" w:cs="Arial"/>
          <w:b/>
          <w:sz w:val="28"/>
          <w:szCs w:val="28"/>
        </w:rPr>
        <w:t>INFORME DE ACTIVIDADES  DE  01/OCT/2021 A 31/12/2021</w:t>
      </w:r>
    </w:p>
    <w:p w:rsidR="00411344" w:rsidRPr="00F15DC3" w:rsidRDefault="00411344" w:rsidP="00F10C14">
      <w:pPr>
        <w:tabs>
          <w:tab w:val="left" w:pos="3240"/>
        </w:tabs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</w:p>
    <w:p w:rsidR="00087440" w:rsidRPr="00411344" w:rsidRDefault="00087440" w:rsidP="00F10C14">
      <w:pPr>
        <w:tabs>
          <w:tab w:val="left" w:pos="3240"/>
        </w:tabs>
        <w:spacing w:after="0" w:line="240" w:lineRule="auto"/>
        <w:jc w:val="both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F10C14" w:rsidRDefault="00F10C14" w:rsidP="00BD1501"/>
    <w:p w:rsidR="00411344" w:rsidRDefault="00411344" w:rsidP="00087440">
      <w:pPr>
        <w:pStyle w:val="Prrafodelista"/>
        <w:numPr>
          <w:ilvl w:val="0"/>
          <w:numId w:val="4"/>
        </w:numPr>
      </w:pPr>
      <w:r w:rsidRPr="00087440">
        <w:rPr>
          <w:b/>
          <w:sz w:val="24"/>
          <w:szCs w:val="24"/>
        </w:rPr>
        <w:t>DENOMINACION DEL SERVICIO</w:t>
      </w:r>
      <w:r>
        <w:t>:</w:t>
      </w:r>
    </w:p>
    <w:p w:rsidR="00087440" w:rsidRDefault="00087440" w:rsidP="00087440">
      <w:pPr>
        <w:pStyle w:val="Prrafodelista"/>
        <w:ind w:left="1080"/>
      </w:pPr>
    </w:p>
    <w:p w:rsidR="00411344" w:rsidRPr="00087440" w:rsidRDefault="00087440" w:rsidP="0008744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87440">
        <w:rPr>
          <w:rFonts w:ascii="Arial" w:hAnsi="Arial" w:cs="Arial"/>
          <w:sz w:val="24"/>
          <w:szCs w:val="24"/>
        </w:rPr>
        <w:t xml:space="preserve">Contrato de servicio de agua potable </w:t>
      </w:r>
    </w:p>
    <w:p w:rsidR="00087440" w:rsidRPr="00087440" w:rsidRDefault="00087440" w:rsidP="0008744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87440">
        <w:rPr>
          <w:rFonts w:ascii="Arial" w:hAnsi="Arial" w:cs="Arial"/>
          <w:sz w:val="24"/>
          <w:szCs w:val="24"/>
        </w:rPr>
        <w:t>Permiso de conexión de drenaje</w:t>
      </w:r>
    </w:p>
    <w:p w:rsidR="00087440" w:rsidRPr="00087440" w:rsidRDefault="00087440" w:rsidP="0008744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87440">
        <w:rPr>
          <w:rFonts w:ascii="Arial" w:hAnsi="Arial" w:cs="Arial"/>
          <w:sz w:val="24"/>
          <w:szCs w:val="24"/>
        </w:rPr>
        <w:t xml:space="preserve">Reparación de fuga de agua </w:t>
      </w:r>
    </w:p>
    <w:p w:rsidR="00087440" w:rsidRPr="00087440" w:rsidRDefault="00087440" w:rsidP="0008744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87440">
        <w:rPr>
          <w:rFonts w:ascii="Arial" w:hAnsi="Arial" w:cs="Arial"/>
          <w:sz w:val="24"/>
          <w:szCs w:val="24"/>
        </w:rPr>
        <w:t xml:space="preserve">Servicio de apartado de pipas </w:t>
      </w:r>
    </w:p>
    <w:p w:rsidR="00087440" w:rsidRDefault="00087440" w:rsidP="00087440">
      <w:pPr>
        <w:pStyle w:val="Prrafodelista"/>
        <w:numPr>
          <w:ilvl w:val="0"/>
          <w:numId w:val="3"/>
        </w:numPr>
        <w:spacing w:line="360" w:lineRule="auto"/>
      </w:pPr>
      <w:r w:rsidRPr="00087440">
        <w:rPr>
          <w:rFonts w:ascii="Arial" w:hAnsi="Arial" w:cs="Arial"/>
          <w:sz w:val="24"/>
          <w:szCs w:val="24"/>
        </w:rPr>
        <w:t>Reparación de red de drenaje</w:t>
      </w:r>
      <w:r>
        <w:t xml:space="preserve">  </w:t>
      </w:r>
    </w:p>
    <w:p w:rsidR="00087440" w:rsidRDefault="00087440" w:rsidP="00087440">
      <w:pPr>
        <w:pStyle w:val="Prrafodelista"/>
        <w:spacing w:line="360" w:lineRule="auto"/>
        <w:ind w:left="1440"/>
      </w:pPr>
    </w:p>
    <w:p w:rsidR="00087440" w:rsidRDefault="00087440" w:rsidP="00087440">
      <w:pPr>
        <w:pStyle w:val="Prrafodelista"/>
        <w:spacing w:line="360" w:lineRule="auto"/>
        <w:ind w:left="1440"/>
      </w:pPr>
    </w:p>
    <w:p w:rsidR="00D0206E" w:rsidRDefault="00F360E1" w:rsidP="00D0206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SERVICIO </w:t>
      </w:r>
    </w:p>
    <w:p w:rsidR="00D0206E" w:rsidRPr="00D0206E" w:rsidRDefault="00D0206E" w:rsidP="00D0206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0206E">
        <w:rPr>
          <w:rFonts w:ascii="Arial" w:hAnsi="Arial" w:cs="Arial"/>
          <w:sz w:val="24"/>
          <w:szCs w:val="24"/>
        </w:rPr>
        <w:t xml:space="preserve">Servicio directo en las oficinas de agua potable </w:t>
      </w:r>
    </w:p>
    <w:p w:rsidR="00D0206E" w:rsidRDefault="00D0206E" w:rsidP="00D0206E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D0206E" w:rsidRDefault="00D0206E" w:rsidP="00D0206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Tipos de usurarios que pueden contar con los servicios </w:t>
      </w:r>
    </w:p>
    <w:p w:rsidR="00D0206E" w:rsidRPr="00E73D69" w:rsidRDefault="00E73D69" w:rsidP="00D0206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ciudadano perteneciente a la cabecera municipal de Coyuca de catalán  </w:t>
      </w:r>
    </w:p>
    <w:p w:rsidR="00E73D69" w:rsidRDefault="00E73D69" w:rsidP="00E73D69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E73D69" w:rsidRDefault="00E73D69" w:rsidP="00E73D6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de los servicios </w:t>
      </w:r>
    </w:p>
    <w:p w:rsidR="00E73D69" w:rsidRPr="00E73D69" w:rsidRDefault="00E73D69" w:rsidP="00E73D69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73D69">
        <w:rPr>
          <w:rFonts w:ascii="Arial" w:hAnsi="Arial" w:cs="Arial"/>
          <w:sz w:val="24"/>
          <w:szCs w:val="24"/>
        </w:rPr>
        <w:t>Brindar el servicio de agua potable a todos los ciudadanos de la cabecera municipal</w:t>
      </w:r>
    </w:p>
    <w:p w:rsidR="00C85348" w:rsidRPr="00F15DC3" w:rsidRDefault="00E73D69" w:rsidP="00F15DC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73D69">
        <w:rPr>
          <w:rFonts w:ascii="Arial" w:hAnsi="Arial" w:cs="Arial"/>
          <w:sz w:val="24"/>
          <w:szCs w:val="24"/>
        </w:rPr>
        <w:t>Brindar el servicio y mantenimiento de drenaje a los usuarios de la cabecera municipal</w:t>
      </w:r>
    </w:p>
    <w:p w:rsidR="00E73D69" w:rsidRPr="00E73D69" w:rsidRDefault="00E73D69" w:rsidP="00E73D69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73D69">
        <w:rPr>
          <w:rFonts w:ascii="Arial" w:hAnsi="Arial" w:cs="Arial"/>
          <w:sz w:val="24"/>
          <w:szCs w:val="24"/>
        </w:rPr>
        <w:t>Ofrecer a la ciudadanía  el servicio de distribución de agua potable gratuito</w:t>
      </w:r>
    </w:p>
    <w:p w:rsidR="00563DDE" w:rsidRDefault="00E73D69" w:rsidP="00E73D69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73D69">
        <w:rPr>
          <w:rFonts w:ascii="Arial" w:hAnsi="Arial" w:cs="Arial"/>
          <w:sz w:val="24"/>
          <w:szCs w:val="24"/>
        </w:rPr>
        <w:t>Manteamiento y reparación de</w:t>
      </w:r>
    </w:p>
    <w:p w:rsidR="00E73D69" w:rsidRDefault="00E73D69" w:rsidP="00F15DC3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E73D69">
        <w:rPr>
          <w:rFonts w:ascii="Arial" w:hAnsi="Arial" w:cs="Arial"/>
          <w:sz w:val="24"/>
          <w:szCs w:val="24"/>
        </w:rPr>
        <w:t xml:space="preserve"> </w:t>
      </w:r>
      <w:r w:rsidR="00F15DC3" w:rsidRPr="00E73D69">
        <w:rPr>
          <w:rFonts w:ascii="Arial" w:hAnsi="Arial" w:cs="Arial"/>
          <w:sz w:val="24"/>
          <w:szCs w:val="24"/>
        </w:rPr>
        <w:t>La</w:t>
      </w:r>
      <w:r w:rsidRPr="00E73D69">
        <w:rPr>
          <w:rFonts w:ascii="Arial" w:hAnsi="Arial" w:cs="Arial"/>
          <w:sz w:val="24"/>
          <w:szCs w:val="24"/>
        </w:rPr>
        <w:t xml:space="preserve"> red de distribución </w:t>
      </w:r>
    </w:p>
    <w:p w:rsidR="002C0C76" w:rsidRDefault="002C0C76" w:rsidP="00F15DC3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F15DC3" w:rsidRDefault="00F15DC3" w:rsidP="00F15DC3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Requisitos para obtención  de cada  servicio </w:t>
      </w:r>
    </w:p>
    <w:p w:rsidR="00F15DC3" w:rsidRPr="00F15DC3" w:rsidRDefault="00F15DC3" w:rsidP="00F15D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DC3">
        <w:rPr>
          <w:rFonts w:ascii="Arial" w:hAnsi="Arial" w:cs="Arial"/>
          <w:sz w:val="24"/>
          <w:szCs w:val="24"/>
        </w:rPr>
        <w:t>Copia de propiedad, credencial de elector, y comprobante de domicilio</w:t>
      </w:r>
    </w:p>
    <w:sectPr w:rsidR="00F15DC3" w:rsidRPr="00F15DC3" w:rsidSect="00AA3FCD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1E" w:rsidRDefault="002B641E" w:rsidP="00742962">
      <w:pPr>
        <w:spacing w:after="0" w:line="240" w:lineRule="auto"/>
      </w:pPr>
      <w:r>
        <w:separator/>
      </w:r>
    </w:p>
  </w:endnote>
  <w:endnote w:type="continuationSeparator" w:id="0">
    <w:p w:rsidR="002B641E" w:rsidRDefault="002B641E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9C22C8">
    <w:pPr>
      <w:pStyle w:val="Piedepgina"/>
    </w:pP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5ED0100" wp14:editId="704C2095">
              <wp:simplePos x="0" y="0"/>
              <wp:positionH relativeFrom="margin">
                <wp:posOffset>-266065</wp:posOffset>
              </wp:positionH>
              <wp:positionV relativeFrom="paragraph">
                <wp:posOffset>-288290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ayuntamiento.municipal.cc@gmail.com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D01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20.95pt;margin-top:-22.7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ayuntamiento.municipal.cc@gmail.com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38AEE30" wp14:editId="73E07D3A">
              <wp:simplePos x="0" y="0"/>
              <wp:positionH relativeFrom="margin">
                <wp:posOffset>-274955</wp:posOffset>
              </wp:positionH>
              <wp:positionV relativeFrom="paragraph">
                <wp:posOffset>-554990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AEE30" id="_x0000_s1028" type="#_x0000_t202" style="position:absolute;margin-left:-21.65pt;margin-top:-43.7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311974" wp14:editId="24AA2287">
              <wp:simplePos x="0" y="0"/>
              <wp:positionH relativeFrom="margin">
                <wp:posOffset>3121025</wp:posOffset>
              </wp:positionH>
              <wp:positionV relativeFrom="paragraph">
                <wp:posOffset>-554990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11974" id="Cuadro de texto 6" o:spid="_x0000_s1029" type="#_x0000_t202" style="position:absolute;margin-left:245.75pt;margin-top:-43.7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1E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49F69E" wp14:editId="7386DF02">
              <wp:simplePos x="0" y="0"/>
              <wp:positionH relativeFrom="margin">
                <wp:posOffset>3121396</wp:posOffset>
              </wp:positionH>
              <wp:positionV relativeFrom="paragraph">
                <wp:posOffset>-294640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9C22C8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767 67 5 2106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F69E" id="Cuadro de texto 7" o:spid="_x0000_s1030" type="#_x0000_t202" style="position:absolute;margin-left:245.8pt;margin-top:-23.2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K0EwIAAAA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" filled="f" stroked="f">
              <v:textbox>
                <w:txbxContent>
                  <w:p w:rsidR="00F820FB" w:rsidRPr="00F820FB" w:rsidRDefault="009C22C8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767 67 5 2106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1E" w:rsidRDefault="002B641E" w:rsidP="00742962">
      <w:pPr>
        <w:spacing w:after="0" w:line="240" w:lineRule="auto"/>
      </w:pPr>
      <w:r>
        <w:separator/>
      </w:r>
    </w:p>
  </w:footnote>
  <w:footnote w:type="continuationSeparator" w:id="0">
    <w:p w:rsidR="002B641E" w:rsidRDefault="002B641E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C5434F" w:rsidP="0074296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-438785</wp:posOffset>
          </wp:positionV>
          <wp:extent cx="7775575" cy="12715240"/>
          <wp:effectExtent l="0" t="0" r="0" b="0"/>
          <wp:wrapNone/>
          <wp:docPr id="3" name="Imagen 3" descr="C:\Users\Presidencia\Desktop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ncia\Desktop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27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2C8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531325" wp14:editId="03125EDE">
              <wp:simplePos x="0" y="0"/>
              <wp:positionH relativeFrom="page">
                <wp:posOffset>-4445</wp:posOffset>
              </wp:positionH>
              <wp:positionV relativeFrom="paragraph">
                <wp:posOffset>695061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C11EFC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Agua Potable y Alcantarillado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13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35pt;margin-top:54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" filled="f" stroked="f">
              <v:textbox>
                <w:txbxContent>
                  <w:p w:rsidR="00742962" w:rsidRPr="00047ED8" w:rsidRDefault="00C11EFC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Agua Potable y Alcantarillado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684"/>
      </v:shape>
    </w:pict>
  </w:numPicBullet>
  <w:abstractNum w:abstractNumId="0">
    <w:nsid w:val="05820159"/>
    <w:multiLevelType w:val="hybridMultilevel"/>
    <w:tmpl w:val="B9688170"/>
    <w:lvl w:ilvl="0" w:tplc="0C0A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">
    <w:nsid w:val="17DF7720"/>
    <w:multiLevelType w:val="hybridMultilevel"/>
    <w:tmpl w:val="64D6FDE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F1E6F"/>
    <w:multiLevelType w:val="hybridMultilevel"/>
    <w:tmpl w:val="8CBC90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5221"/>
    <w:multiLevelType w:val="hybridMultilevel"/>
    <w:tmpl w:val="FB3014B4"/>
    <w:lvl w:ilvl="0" w:tplc="0C0A0007">
      <w:start w:val="1"/>
      <w:numFmt w:val="bullet"/>
      <w:lvlText w:val=""/>
      <w:lvlPicBulletId w:val="0"/>
      <w:lvlJc w:val="left"/>
      <w:pPr>
        <w:ind w:left="2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4">
    <w:nsid w:val="400B1DEF"/>
    <w:multiLevelType w:val="hybridMultilevel"/>
    <w:tmpl w:val="05223FAC"/>
    <w:lvl w:ilvl="0" w:tplc="B95690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32CDA"/>
    <w:multiLevelType w:val="hybridMultilevel"/>
    <w:tmpl w:val="AD52A66E"/>
    <w:lvl w:ilvl="0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146FB5"/>
    <w:multiLevelType w:val="hybridMultilevel"/>
    <w:tmpl w:val="3850D236"/>
    <w:lvl w:ilvl="0" w:tplc="9992192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1FEE"/>
    <w:multiLevelType w:val="hybridMultilevel"/>
    <w:tmpl w:val="14BCE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6631"/>
    <w:multiLevelType w:val="hybridMultilevel"/>
    <w:tmpl w:val="4C667C8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82784"/>
    <w:multiLevelType w:val="hybridMultilevel"/>
    <w:tmpl w:val="6354139C"/>
    <w:lvl w:ilvl="0" w:tplc="0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47ED8"/>
    <w:rsid w:val="00087440"/>
    <w:rsid w:val="0010419B"/>
    <w:rsid w:val="00125017"/>
    <w:rsid w:val="001A5FAB"/>
    <w:rsid w:val="001A7D67"/>
    <w:rsid w:val="001B4ECC"/>
    <w:rsid w:val="002469CF"/>
    <w:rsid w:val="002B641E"/>
    <w:rsid w:val="002C0C76"/>
    <w:rsid w:val="002F1FD8"/>
    <w:rsid w:val="00323724"/>
    <w:rsid w:val="003400E3"/>
    <w:rsid w:val="00411344"/>
    <w:rsid w:val="0042521E"/>
    <w:rsid w:val="00563DDE"/>
    <w:rsid w:val="005D3CE6"/>
    <w:rsid w:val="00625A00"/>
    <w:rsid w:val="00681ACB"/>
    <w:rsid w:val="00710ACB"/>
    <w:rsid w:val="00742962"/>
    <w:rsid w:val="007716BB"/>
    <w:rsid w:val="007C01CD"/>
    <w:rsid w:val="007E715B"/>
    <w:rsid w:val="009C22C8"/>
    <w:rsid w:val="009F4EE4"/>
    <w:rsid w:val="00A52071"/>
    <w:rsid w:val="00AA3FCD"/>
    <w:rsid w:val="00AC1372"/>
    <w:rsid w:val="00AD7E13"/>
    <w:rsid w:val="00AE7EA8"/>
    <w:rsid w:val="00B778FA"/>
    <w:rsid w:val="00BA76CE"/>
    <w:rsid w:val="00BD1501"/>
    <w:rsid w:val="00C11EFC"/>
    <w:rsid w:val="00C46887"/>
    <w:rsid w:val="00C5434F"/>
    <w:rsid w:val="00C85348"/>
    <w:rsid w:val="00C8626A"/>
    <w:rsid w:val="00D0206E"/>
    <w:rsid w:val="00D32D4B"/>
    <w:rsid w:val="00E73D69"/>
    <w:rsid w:val="00E766F8"/>
    <w:rsid w:val="00E769E5"/>
    <w:rsid w:val="00F10C14"/>
    <w:rsid w:val="00F15DC3"/>
    <w:rsid w:val="00F23726"/>
    <w:rsid w:val="00F360E1"/>
    <w:rsid w:val="00F820FB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87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6887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C468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C1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E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715B-0305-4628-89D9-A69955DB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Agua potable</cp:lastModifiedBy>
  <cp:revision>2</cp:revision>
  <cp:lastPrinted>2021-10-05T22:04:00Z</cp:lastPrinted>
  <dcterms:created xsi:type="dcterms:W3CDTF">2022-01-11T15:31:00Z</dcterms:created>
  <dcterms:modified xsi:type="dcterms:W3CDTF">2022-01-11T15:31:00Z</dcterms:modified>
</cp:coreProperties>
</file>